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8E8CA" w14:textId="65C3E443" w:rsidR="00EC3CFB" w:rsidRPr="006F24C5" w:rsidRDefault="00907F2B" w:rsidP="00907F2B">
      <w:pPr>
        <w:pStyle w:val="Titre1"/>
        <w:rPr>
          <w:color w:val="C00000"/>
          <w:u w:val="single"/>
        </w:rPr>
      </w:pPr>
      <w:r w:rsidRPr="006F24C5">
        <w:rPr>
          <w:color w:val="C00000"/>
          <w:u w:val="single"/>
        </w:rPr>
        <w:t xml:space="preserve">Carnet </w:t>
      </w:r>
      <w:r w:rsidR="006F24C5" w:rsidRPr="006F24C5">
        <w:rPr>
          <w:color w:val="C00000"/>
          <w:u w:val="single"/>
        </w:rPr>
        <w:t>d’</w:t>
      </w:r>
      <w:r w:rsidRPr="006F24C5">
        <w:rPr>
          <w:color w:val="C00000"/>
          <w:u w:val="single"/>
        </w:rPr>
        <w:t xml:space="preserve">utilisation </w:t>
      </w:r>
      <w:r w:rsidR="006F24C5" w:rsidRPr="006F24C5">
        <w:rPr>
          <w:color w:val="C00000"/>
          <w:u w:val="single"/>
        </w:rPr>
        <w:t xml:space="preserve">du </w:t>
      </w:r>
      <w:r w:rsidRPr="006F24C5">
        <w:rPr>
          <w:color w:val="C00000"/>
          <w:u w:val="single"/>
        </w:rPr>
        <w:t>site internet Ambassadeurs EN3S</w:t>
      </w:r>
    </w:p>
    <w:p w14:paraId="301CD2FB" w14:textId="18924B8D" w:rsidR="00907F2B" w:rsidRPr="006F24C5" w:rsidRDefault="00907F2B" w:rsidP="006F24C5">
      <w:pPr>
        <w:pStyle w:val="Titre2"/>
      </w:pPr>
      <w:r w:rsidRPr="006F24C5">
        <w:t xml:space="preserve">Présentation et objectifs du site </w:t>
      </w:r>
    </w:p>
    <w:p w14:paraId="63EF1CD3" w14:textId="70B34B16" w:rsidR="00907F2B" w:rsidRDefault="00907F2B" w:rsidP="00907F2B">
      <w:r>
        <w:t>Le site ambassadeurs EN3S a été créé pour simplifier la relation entre les ambassadeurs et les candidats potentiels. Il répond à deux ambitions :</w:t>
      </w:r>
    </w:p>
    <w:p w14:paraId="31B44280" w14:textId="637DA0E5" w:rsidR="00907F2B" w:rsidRDefault="00907F2B" w:rsidP="00907F2B">
      <w:pPr>
        <w:pStyle w:val="Paragraphedeliste"/>
        <w:numPr>
          <w:ilvl w:val="0"/>
          <w:numId w:val="1"/>
        </w:numPr>
      </w:pPr>
      <w:r>
        <w:t>Accroître les échanges entre les potentiels candidats et les ambassadeurs</w:t>
      </w:r>
    </w:p>
    <w:p w14:paraId="5504EBD2" w14:textId="4CD7399F" w:rsidR="00907F2B" w:rsidRDefault="00907F2B" w:rsidP="00907F2B">
      <w:pPr>
        <w:pStyle w:val="Paragraphedeliste"/>
        <w:numPr>
          <w:ilvl w:val="0"/>
          <w:numId w:val="1"/>
        </w:numPr>
      </w:pPr>
      <w:r>
        <w:t>Simplifier l’accessibilité au kit de communication et à la documentation pour les ambassadeurs</w:t>
      </w:r>
    </w:p>
    <w:p w14:paraId="2A7D5C63" w14:textId="44976FBF" w:rsidR="00907F2B" w:rsidRDefault="00907F2B" w:rsidP="00907F2B">
      <w:r>
        <w:t>De ces objectifs découle un double usage du site.</w:t>
      </w:r>
    </w:p>
    <w:p w14:paraId="17801B11" w14:textId="7C8D5B06" w:rsidR="00907F2B" w:rsidRPr="006F24C5" w:rsidRDefault="00907F2B" w:rsidP="00907F2B">
      <w:pPr>
        <w:pStyle w:val="Titre3"/>
        <w:rPr>
          <w:color w:val="auto"/>
        </w:rPr>
      </w:pPr>
      <w:r w:rsidRPr="006F24C5">
        <w:rPr>
          <w:color w:val="auto"/>
        </w:rPr>
        <w:t>Usage par les ambassadeurs</w:t>
      </w:r>
    </w:p>
    <w:p w14:paraId="775EB7AD" w14:textId="2718C2D2" w:rsidR="00907F2B" w:rsidRPr="00907F2B" w:rsidRDefault="00907F2B" w:rsidP="00907F2B">
      <w:r>
        <w:t>Les ambassadeurs bénéficient d’un compte personnalisé sur lequel ils ont accès à des ressources utiles pour leurs interventions.</w:t>
      </w:r>
    </w:p>
    <w:p w14:paraId="0C7756C4" w14:textId="01769A02" w:rsidR="00907F2B" w:rsidRPr="006F24C5" w:rsidRDefault="00907F2B" w:rsidP="00907F2B">
      <w:pPr>
        <w:pStyle w:val="Titre3"/>
        <w:rPr>
          <w:color w:val="auto"/>
        </w:rPr>
      </w:pPr>
      <w:r w:rsidRPr="006F24C5">
        <w:rPr>
          <w:color w:val="auto"/>
        </w:rPr>
        <w:t>Usage par les candidats potentiels</w:t>
      </w:r>
    </w:p>
    <w:p w14:paraId="73B1AA88" w14:textId="069F0B38" w:rsidR="00907F2B" w:rsidRPr="00907F2B" w:rsidRDefault="00907F2B" w:rsidP="00907F2B">
      <w:r>
        <w:t xml:space="preserve">Les candidats potentiels peuvent </w:t>
      </w:r>
      <w:r w:rsidR="00561D25">
        <w:t>formuler</w:t>
      </w:r>
      <w:r>
        <w:t xml:space="preserve"> une demande de mise en relation avec des ambassadeurs au travers d’un questionnaire.</w:t>
      </w:r>
    </w:p>
    <w:p w14:paraId="018595BA" w14:textId="1AEEC4E9" w:rsidR="00907F2B" w:rsidRPr="006F24C5" w:rsidRDefault="00907F2B" w:rsidP="006F24C5">
      <w:pPr>
        <w:pStyle w:val="Titre2"/>
      </w:pPr>
      <w:r w:rsidRPr="006F24C5">
        <w:t xml:space="preserve">Structure du site </w:t>
      </w:r>
    </w:p>
    <w:p w14:paraId="657406F6" w14:textId="6A50297E" w:rsidR="00561D25" w:rsidRPr="00561D25" w:rsidRDefault="00561D25" w:rsidP="00561D25">
      <w:r>
        <w:t>Une page d’accueil (image ci-dessous)</w:t>
      </w:r>
    </w:p>
    <w:p w14:paraId="344DA526" w14:textId="643B5986" w:rsidR="00907F2B" w:rsidRDefault="00907F2B" w:rsidP="00561D25">
      <w:r>
        <w:rPr>
          <w:noProof/>
        </w:rPr>
        <w:drawing>
          <wp:inline distT="0" distB="0" distL="0" distR="0" wp14:anchorId="53E6453E" wp14:editId="4DB425FB">
            <wp:extent cx="5760720" cy="3150235"/>
            <wp:effectExtent l="0" t="0" r="0" b="0"/>
            <wp:docPr id="475030682" name="Image 1" descr="Une image contenant texte, Visage humain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30682" name="Image 1" descr="Une image contenant texte, Visage humain, capture d’écran, personn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728E" w14:textId="70FB6F01" w:rsidR="00561D25" w:rsidRDefault="00561D25" w:rsidP="00561D25">
      <w:r>
        <w:t>Un bandeau pour s’inscrire en tant qu’ambassadeur ou se connecter à son compte (image ci-dessous)</w:t>
      </w:r>
    </w:p>
    <w:p w14:paraId="0943C8ED" w14:textId="5AE38AE4" w:rsidR="00561D25" w:rsidRDefault="00561D25" w:rsidP="00561D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B7489" wp14:editId="29326F2F">
                <wp:simplePos x="0" y="0"/>
                <wp:positionH relativeFrom="column">
                  <wp:posOffset>4464685</wp:posOffset>
                </wp:positionH>
                <wp:positionV relativeFrom="paragraph">
                  <wp:posOffset>339725</wp:posOffset>
                </wp:positionV>
                <wp:extent cx="647700" cy="259080"/>
                <wp:effectExtent l="0" t="0" r="19050" b="26670"/>
                <wp:wrapNone/>
                <wp:docPr id="149950094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19170" id="Ellipse 2" o:spid="_x0000_s1026" style="position:absolute;margin-left:351.55pt;margin-top:26.75pt;width:51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CF8374" wp14:editId="09E044F1">
            <wp:extent cx="5760720" cy="518160"/>
            <wp:effectExtent l="0" t="0" r="0" b="0"/>
            <wp:docPr id="981736925" name="Image 1" descr="Une image contenant texte, Visage humain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36925" name="Image 1" descr="Une image contenant texte, Visage humain, capture d’écran, personne&#10;&#10;Description générée automatiquement"/>
                    <pic:cNvPicPr/>
                  </pic:nvPicPr>
                  <pic:blipFill rotWithShape="1">
                    <a:blip r:embed="rId5"/>
                    <a:srcRect b="83552"/>
                    <a:stretch/>
                  </pic:blipFill>
                  <pic:spPr bwMode="auto">
                    <a:xfrm>
                      <a:off x="0" y="0"/>
                      <a:ext cx="576072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21A7E" w14:textId="53B1C3B2" w:rsidR="00561D25" w:rsidRDefault="00561D25" w:rsidP="00561D25">
      <w:r>
        <w:lastRenderedPageBreak/>
        <w:t>Une fois inscrit ou connecté, l’ambassadeur accède à la page ci-dessous :</w:t>
      </w:r>
    </w:p>
    <w:p w14:paraId="4A3EA920" w14:textId="56AA5A92" w:rsidR="00561D25" w:rsidRDefault="00561D25" w:rsidP="00561D25">
      <w:r>
        <w:rPr>
          <w:noProof/>
        </w:rPr>
        <w:drawing>
          <wp:inline distT="0" distB="0" distL="0" distR="0" wp14:anchorId="60617139" wp14:editId="7D13BFAD">
            <wp:extent cx="5760720" cy="2298065"/>
            <wp:effectExtent l="0" t="0" r="0" b="6985"/>
            <wp:docPr id="1526658425" name="Image 1" descr="Une image contenant texte, Visage humai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58425" name="Image 1" descr="Une image contenant texte, Visage humain, Site web, logiciel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FDCF" w14:textId="411B9DFD" w:rsidR="00561D25" w:rsidRDefault="00561D25" w:rsidP="00561D25">
      <w:r>
        <w:t xml:space="preserve">Sur l’onglet </w:t>
      </w:r>
      <w:r w:rsidR="00706EAE">
        <w:t>« Q</w:t>
      </w:r>
      <w:r>
        <w:t>uestionnaire de retour d’expérience</w:t>
      </w:r>
      <w:r w:rsidR="00706EAE">
        <w:t> »</w:t>
      </w:r>
      <w:r>
        <w:t>, l’ambassadeur peut directement nous faire part de son retour d’expérience terrain et de son avis sur</w:t>
      </w:r>
      <w:r w:rsidR="00706EAE">
        <w:t xml:space="preserve"> les éléments du kit du communication dont il a bénéficié.</w:t>
      </w:r>
    </w:p>
    <w:p w14:paraId="61553EDB" w14:textId="03093C4B" w:rsidR="00706EAE" w:rsidRDefault="00706EAE" w:rsidP="00561D25">
      <w:pPr>
        <w:rPr>
          <w:noProof/>
        </w:rPr>
      </w:pPr>
      <w:r>
        <w:t>Sur l’onglet « Kit d’intervention » (image ci-dessous), l’ambassadeur peut visualiser, télécharger et commander des éléments du kit de communication. Il a également accès à des vidéos et des liens pouvant lui être utiles dans son activité auprès du monde universitaire.</w:t>
      </w:r>
      <w:r w:rsidR="001F263C" w:rsidRPr="001F263C">
        <w:rPr>
          <w:noProof/>
        </w:rPr>
        <w:t xml:space="preserve"> </w:t>
      </w:r>
      <w:r w:rsidR="001F263C">
        <w:rPr>
          <w:noProof/>
        </w:rPr>
        <w:drawing>
          <wp:inline distT="0" distB="0" distL="0" distR="0" wp14:anchorId="7E7C08C0" wp14:editId="4E423F95">
            <wp:extent cx="5760720" cy="3069590"/>
            <wp:effectExtent l="0" t="0" r="0" b="0"/>
            <wp:docPr id="320895672" name="Image 1" descr="Une image contenant texte, capture d’écran, Visage humai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95672" name="Image 1" descr="Une image contenant texte, capture d’écran, Visage humain, logiciel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BD3A" w14:textId="6A80AC36" w:rsidR="001F263C" w:rsidRDefault="001F263C" w:rsidP="00561D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5DF2C" wp14:editId="1544E3AC">
                <wp:simplePos x="0" y="0"/>
                <wp:positionH relativeFrom="column">
                  <wp:posOffset>4899025</wp:posOffset>
                </wp:positionH>
                <wp:positionV relativeFrom="paragraph">
                  <wp:posOffset>287020</wp:posOffset>
                </wp:positionV>
                <wp:extent cx="586740" cy="220980"/>
                <wp:effectExtent l="0" t="0" r="22860" b="26670"/>
                <wp:wrapNone/>
                <wp:docPr id="121589970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0AADB" id="Ellipse 2" o:spid="_x0000_s1026" style="position:absolute;margin-left:385.75pt;margin-top:22.6pt;width:46.2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t>L’ambassadeur peut mettre à jour son profil à chaque changement dans l’onglet « Mon profil »</w:t>
      </w:r>
    </w:p>
    <w:p w14:paraId="49F85B86" w14:textId="7BEDBD36" w:rsidR="001F263C" w:rsidRPr="00907F2B" w:rsidRDefault="001F263C" w:rsidP="00561D25">
      <w:r>
        <w:rPr>
          <w:noProof/>
        </w:rPr>
        <w:drawing>
          <wp:inline distT="0" distB="0" distL="0" distR="0" wp14:anchorId="14E04121" wp14:editId="4DFFD419">
            <wp:extent cx="5760720" cy="199390"/>
            <wp:effectExtent l="0" t="0" r="0" b="0"/>
            <wp:docPr id="108892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3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63C" w:rsidRPr="00907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117B9"/>
    <w:multiLevelType w:val="hybridMultilevel"/>
    <w:tmpl w:val="AE708C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831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2B"/>
    <w:rsid w:val="001F263C"/>
    <w:rsid w:val="00260D5D"/>
    <w:rsid w:val="00303440"/>
    <w:rsid w:val="00497FCE"/>
    <w:rsid w:val="00561D25"/>
    <w:rsid w:val="006F24C5"/>
    <w:rsid w:val="00706EAE"/>
    <w:rsid w:val="00907F2B"/>
    <w:rsid w:val="00EC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ADA03"/>
  <w15:chartTrackingRefBased/>
  <w15:docId w15:val="{912A2C62-5D62-4129-9709-2371E2006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07F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2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32"/>
      <w:szCs w:val="32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7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7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7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7F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7F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7F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7F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F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6F24C5"/>
    <w:rPr>
      <w:rFonts w:asciiTheme="majorHAnsi" w:eastAsiaTheme="majorEastAsia" w:hAnsiTheme="majorHAnsi" w:cstheme="majorBidi"/>
      <w:sz w:val="32"/>
      <w:szCs w:val="32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907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07F2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07F2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07F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07F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07F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07F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07F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07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07F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07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07F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07F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07F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07F2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7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07F2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07F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RODRIGO</dc:creator>
  <cp:keywords/>
  <dc:description/>
  <cp:lastModifiedBy>Nathan RODRIGO</cp:lastModifiedBy>
  <cp:revision>3</cp:revision>
  <dcterms:created xsi:type="dcterms:W3CDTF">2024-05-27T08:14:00Z</dcterms:created>
  <dcterms:modified xsi:type="dcterms:W3CDTF">2024-05-27T08:17:00Z</dcterms:modified>
</cp:coreProperties>
</file>